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51" w:rsidRDefault="00785FA9" w:rsidP="00A610E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1857">
        <w:rPr>
          <w:rFonts w:ascii="Times New Roman" w:hAnsi="Times New Roman" w:cs="Times New Roman"/>
          <w:sz w:val="28"/>
          <w:szCs w:val="28"/>
        </w:rPr>
        <w:t xml:space="preserve">Тест по сельхозтруду по теме «Горох» для </w:t>
      </w:r>
      <w:r w:rsidR="00F64820" w:rsidRPr="000E1857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0E1857">
        <w:rPr>
          <w:rFonts w:ascii="Times New Roman" w:hAnsi="Times New Roman" w:cs="Times New Roman"/>
          <w:sz w:val="28"/>
          <w:szCs w:val="28"/>
        </w:rPr>
        <w:t>5 класса.</w:t>
      </w:r>
      <w:proofErr w:type="gramEnd"/>
    </w:p>
    <w:p w:rsidR="000E1857" w:rsidRPr="000E1857" w:rsidRDefault="000E1857" w:rsidP="000E1857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Ф.И._______________</w:t>
      </w:r>
    </w:p>
    <w:p w:rsidR="00785FA9" w:rsidRDefault="00785FA9" w:rsidP="000E1857">
      <w:pPr>
        <w:pStyle w:val="a3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Горох – это…</w:t>
      </w:r>
    </w:p>
    <w:p w:rsidR="000E1857" w:rsidRPr="00462BFD" w:rsidRDefault="000E1857" w:rsidP="000E1857">
      <w:pPr>
        <w:pStyle w:val="a3"/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травянистое растение с полегающим стеблем</w:t>
      </w: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деревковое растение с прямостоячим стеблем</w:t>
      </w:r>
    </w:p>
    <w:p w:rsidR="00785FA9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травянистое растение с прямостоячим стеблем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85FA9" w:rsidRDefault="00785FA9" w:rsidP="00A46BD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Строение растения гороха состоит…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стебель, прилистник, усик</w:t>
      </w: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стебель, прилистник, плод, лист</w:t>
      </w:r>
    </w:p>
    <w:p w:rsidR="00785FA9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стебель, прилистник, плод, лист, усик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85FA9" w:rsidRDefault="00785FA9" w:rsidP="00A46BD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Горох удерживается в прямом положении при помощи…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</w:t>
      </w:r>
      <w:r w:rsidR="000E1857">
        <w:rPr>
          <w:rFonts w:ascii="Times New Roman" w:hAnsi="Times New Roman" w:cs="Times New Roman"/>
          <w:sz w:val="28"/>
          <w:szCs w:val="28"/>
        </w:rPr>
        <w:t xml:space="preserve"> </w:t>
      </w:r>
      <w:r w:rsidRPr="00462BFD">
        <w:rPr>
          <w:rFonts w:ascii="Times New Roman" w:hAnsi="Times New Roman" w:cs="Times New Roman"/>
          <w:sz w:val="28"/>
          <w:szCs w:val="28"/>
        </w:rPr>
        <w:t>стебля</w:t>
      </w: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листьев</w:t>
      </w:r>
    </w:p>
    <w:p w:rsidR="00785FA9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усиков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85FA9" w:rsidRDefault="00785FA9" w:rsidP="00A46BD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Плод гороха называется…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овощ</w:t>
      </w: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фрукт</w:t>
      </w:r>
    </w:p>
    <w:p w:rsidR="00785FA9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боб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85FA9" w:rsidRDefault="00785FA9" w:rsidP="00A46BD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Недозревшее зерно гороха отличается от зрелого гороха тем, что…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зерна гороха мягкие, зелёного цвета</w:t>
      </w:r>
    </w:p>
    <w:p w:rsidR="00785FA9" w:rsidRPr="00462BFD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2BFD">
        <w:rPr>
          <w:rFonts w:ascii="Times New Roman" w:hAnsi="Times New Roman" w:cs="Times New Roman"/>
          <w:sz w:val="28"/>
          <w:szCs w:val="28"/>
        </w:rPr>
        <w:t>Б) твёрдые, белой, желтой, розово – желтой или зеленой окраски</w:t>
      </w:r>
      <w:proofErr w:type="gramEnd"/>
    </w:p>
    <w:p w:rsidR="00785FA9" w:rsidRDefault="00785FA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</w:t>
      </w:r>
      <w:r w:rsidR="00B64683" w:rsidRPr="00462BFD">
        <w:rPr>
          <w:rFonts w:ascii="Times New Roman" w:hAnsi="Times New Roman" w:cs="Times New Roman"/>
          <w:sz w:val="28"/>
          <w:szCs w:val="28"/>
        </w:rPr>
        <w:t xml:space="preserve"> пушистые зеленого цвета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B64683" w:rsidRDefault="00B64683" w:rsidP="00A46BD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Горох можно высевать ранней весной так как…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4683" w:rsidRPr="00462BFD" w:rsidRDefault="00B6468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в почве много влаги</w:t>
      </w:r>
    </w:p>
    <w:p w:rsidR="00B64683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 xml:space="preserve">Б) всходы выдерживают весенние заморозки </w:t>
      </w:r>
    </w:p>
    <w:p w:rsidR="00F54F8F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раньше соберешь.</w:t>
      </w: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F54F8F" w:rsidRDefault="00F54F8F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lastRenderedPageBreak/>
        <w:t>Пищевая ценность гороха состоит в том, что ….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в его зёрнах содержится много витаминов и важного питательного вещества – белка</w:t>
      </w: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у него плоды – бобы</w:t>
      </w:r>
    </w:p>
    <w:p w:rsidR="00F54F8F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его стебли дают на корм скоту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F54F8F" w:rsidRDefault="00F54F8F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Из зрелых зёрен гороха приготавливают…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корм скоту</w:t>
      </w: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консервы</w:t>
      </w:r>
    </w:p>
    <w:p w:rsidR="00F54F8F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супы, пюре, каши, пищевые концентраты.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F54F8F" w:rsidRDefault="00F54F8F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2BFD">
        <w:rPr>
          <w:rFonts w:ascii="Times New Roman" w:hAnsi="Times New Roman" w:cs="Times New Roman"/>
          <w:sz w:val="28"/>
          <w:szCs w:val="28"/>
          <w:u w:val="single"/>
        </w:rPr>
        <w:t>Зелёный горошек – это…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горох с мягкими створками</w:t>
      </w: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лущильный горох</w:t>
      </w:r>
    </w:p>
    <w:p w:rsidR="00F54F8F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горох сухой и желтый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4F8F" w:rsidRPr="00462BFD">
        <w:rPr>
          <w:rFonts w:ascii="Times New Roman" w:hAnsi="Times New Roman" w:cs="Times New Roman"/>
          <w:sz w:val="28"/>
          <w:szCs w:val="28"/>
          <w:u w:val="single"/>
        </w:rPr>
        <w:t>На корм животным используют горох…</w:t>
      </w:r>
    </w:p>
    <w:p w:rsidR="000E1857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целиком</w:t>
      </w:r>
    </w:p>
    <w:p w:rsidR="00F54F8F" w:rsidRPr="00462BFD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нарезанный</w:t>
      </w:r>
    </w:p>
    <w:p w:rsidR="00F54F8F" w:rsidRDefault="00F54F8F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измельчённый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F54F8F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4F8F" w:rsidRPr="00462BFD">
        <w:rPr>
          <w:rFonts w:ascii="Times New Roman" w:hAnsi="Times New Roman" w:cs="Times New Roman"/>
          <w:sz w:val="28"/>
          <w:szCs w:val="28"/>
          <w:u w:val="single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F54F8F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готовка семян гороха к посеву заключается в том, что </w:t>
      </w:r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определяют всхожесть семян</w:t>
      </w: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высыпают горох из мешков</w:t>
      </w:r>
    </w:p>
    <w:p w:rsidR="003C6BD3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сеют в землю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Здоровые семена гороха отделяют от </w:t>
      </w:r>
      <w:proofErr w:type="gramStart"/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>поврежденных</w:t>
      </w:r>
      <w:proofErr w:type="gramEnd"/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 путем</w:t>
      </w:r>
      <w:r w:rsidR="003C6BD3" w:rsidRPr="00462BFD">
        <w:rPr>
          <w:rFonts w:ascii="Times New Roman" w:hAnsi="Times New Roman" w:cs="Times New Roman"/>
          <w:sz w:val="28"/>
          <w:szCs w:val="28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переборки семян вручную</w:t>
      </w: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погружения семян в раствор поваренной соли</w:t>
      </w:r>
    </w:p>
    <w:p w:rsidR="003C6BD3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замачивания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Подготовка почвы под посев гороха  на больших полях состоит </w:t>
      </w:r>
      <w:proofErr w:type="gramStart"/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>из</w:t>
      </w:r>
      <w:proofErr w:type="gramEnd"/>
      <w:r w:rsidR="003C6BD3" w:rsidRPr="00462BFD">
        <w:rPr>
          <w:rFonts w:ascii="Times New Roman" w:hAnsi="Times New Roman" w:cs="Times New Roman"/>
          <w:sz w:val="28"/>
          <w:szCs w:val="28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осенней вспашки (зяблевой), весеннего боронования и внесения удобрений</w:t>
      </w: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весенней вспашки тракторами</w:t>
      </w:r>
    </w:p>
    <w:p w:rsidR="003C6BD3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lastRenderedPageBreak/>
        <w:t>В) внесения удобрения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Подготовка почвы под посев гороха на небольших участках  состоит </w:t>
      </w:r>
      <w:proofErr w:type="gramStart"/>
      <w:r w:rsidR="003C6BD3" w:rsidRPr="00462BFD">
        <w:rPr>
          <w:rFonts w:ascii="Times New Roman" w:hAnsi="Times New Roman" w:cs="Times New Roman"/>
          <w:sz w:val="28"/>
          <w:szCs w:val="28"/>
          <w:u w:val="single"/>
        </w:rPr>
        <w:t>из</w:t>
      </w:r>
      <w:proofErr w:type="gramEnd"/>
      <w:r w:rsidR="003C6BD3" w:rsidRPr="00462BFD">
        <w:rPr>
          <w:rFonts w:ascii="Times New Roman" w:hAnsi="Times New Roman" w:cs="Times New Roman"/>
          <w:sz w:val="28"/>
          <w:szCs w:val="28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BD3" w:rsidRPr="00462BFD" w:rsidRDefault="003C6BD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 xml:space="preserve">А) </w:t>
      </w:r>
      <w:r w:rsidR="00EC2833" w:rsidRPr="00462BFD">
        <w:rPr>
          <w:rFonts w:ascii="Times New Roman" w:hAnsi="Times New Roman" w:cs="Times New Roman"/>
          <w:sz w:val="28"/>
          <w:szCs w:val="28"/>
        </w:rPr>
        <w:t>перекапывания лопатой, внесение перегноя и удобрений, боронование граблями</w:t>
      </w: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внесение удобрений</w:t>
      </w:r>
    </w:p>
    <w:p w:rsidR="00EC2833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перекапывания лопатой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C283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2833" w:rsidRPr="00462BFD">
        <w:rPr>
          <w:rFonts w:ascii="Times New Roman" w:hAnsi="Times New Roman" w:cs="Times New Roman"/>
          <w:sz w:val="28"/>
          <w:szCs w:val="28"/>
          <w:u w:val="single"/>
        </w:rPr>
        <w:t>Горох сеют…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в поздние сроки</w:t>
      </w: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в ранние сроки</w:t>
      </w:r>
    </w:p>
    <w:p w:rsidR="00EC2833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в самые ранние сроки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C283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2833" w:rsidRPr="00462BFD">
        <w:rPr>
          <w:rFonts w:ascii="Times New Roman" w:hAnsi="Times New Roman" w:cs="Times New Roman"/>
          <w:sz w:val="28"/>
          <w:szCs w:val="28"/>
          <w:u w:val="single"/>
        </w:rPr>
        <w:t>Горох можно сеять 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ленточным способом</w:t>
      </w: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рядовым способом</w:t>
      </w:r>
    </w:p>
    <w:p w:rsidR="00EC2833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ленточным и рядовым способами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C283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C2833" w:rsidRPr="00462BFD">
        <w:rPr>
          <w:rFonts w:ascii="Times New Roman" w:hAnsi="Times New Roman" w:cs="Times New Roman"/>
          <w:sz w:val="28"/>
          <w:szCs w:val="28"/>
          <w:u w:val="single"/>
        </w:rPr>
        <w:t>Ленточный способ посева гороха – это…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посев от 2 до 6 рядков (строчек) в ленте</w:t>
      </w:r>
    </w:p>
    <w:p w:rsidR="00EC2833" w:rsidRPr="00462BFD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посев между рядками на расстоянии 15 см</w:t>
      </w:r>
    </w:p>
    <w:p w:rsidR="00EC2833" w:rsidRDefault="00EC2833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посев на грядке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C2833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Мотыгу применяют </w:t>
      </w:r>
      <w:proofErr w:type="gramStart"/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>для</w:t>
      </w:r>
      <w:proofErr w:type="gramEnd"/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716D2" w:rsidRPr="00462BFD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рыхления почвы, подрезания сорняков, окучивания растений</w:t>
      </w:r>
    </w:p>
    <w:p w:rsidR="005716D2" w:rsidRPr="00462BFD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колки дров</w:t>
      </w:r>
    </w:p>
    <w:p w:rsidR="005716D2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разметки посевных рядков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716D2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М</w:t>
      </w:r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аркёр  - это приспособление </w:t>
      </w:r>
      <w:proofErr w:type="gramStart"/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>для</w:t>
      </w:r>
      <w:proofErr w:type="gramEnd"/>
      <w:r w:rsidR="005716D2" w:rsidRPr="00462BFD">
        <w:rPr>
          <w:rFonts w:ascii="Times New Roman" w:hAnsi="Times New Roman" w:cs="Times New Roman"/>
          <w:sz w:val="28"/>
          <w:szCs w:val="28"/>
          <w:u w:val="single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716D2" w:rsidRPr="00462BFD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рыхления почвы, подрезания сорняков, окучивания растений</w:t>
      </w:r>
    </w:p>
    <w:p w:rsidR="005716D2" w:rsidRPr="00462BFD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колки дров</w:t>
      </w:r>
    </w:p>
    <w:p w:rsidR="005716D2" w:rsidRDefault="005716D2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разметки посевных рядков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716D2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4E69" w:rsidRPr="00462BFD">
        <w:rPr>
          <w:rFonts w:ascii="Times New Roman" w:hAnsi="Times New Roman" w:cs="Times New Roman"/>
          <w:sz w:val="28"/>
          <w:szCs w:val="28"/>
          <w:u w:val="single"/>
        </w:rPr>
        <w:t>Длину и ширину участка можно измерить…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</w:t>
      </w:r>
      <w:r w:rsidR="000E1857">
        <w:rPr>
          <w:rFonts w:ascii="Times New Roman" w:hAnsi="Times New Roman" w:cs="Times New Roman"/>
          <w:sz w:val="28"/>
          <w:szCs w:val="28"/>
        </w:rPr>
        <w:t xml:space="preserve"> </w:t>
      </w:r>
      <w:r w:rsidRPr="00462BFD">
        <w:rPr>
          <w:rFonts w:ascii="Times New Roman" w:hAnsi="Times New Roman" w:cs="Times New Roman"/>
          <w:sz w:val="28"/>
          <w:szCs w:val="28"/>
        </w:rPr>
        <w:t>маркёром</w:t>
      </w: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lastRenderedPageBreak/>
        <w:t>Б) мотыгой</w:t>
      </w:r>
    </w:p>
    <w:p w:rsidR="00EB4E69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мерной лентой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B4E69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4E69" w:rsidRPr="00462BFD">
        <w:rPr>
          <w:rFonts w:ascii="Times New Roman" w:hAnsi="Times New Roman" w:cs="Times New Roman"/>
          <w:sz w:val="28"/>
          <w:szCs w:val="28"/>
          <w:u w:val="single"/>
        </w:rPr>
        <w:t>Грядки и рядки можно разметить…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</w:t>
      </w:r>
      <w:r w:rsidR="000E1857">
        <w:rPr>
          <w:rFonts w:ascii="Times New Roman" w:hAnsi="Times New Roman" w:cs="Times New Roman"/>
          <w:sz w:val="28"/>
          <w:szCs w:val="28"/>
        </w:rPr>
        <w:t xml:space="preserve"> </w:t>
      </w:r>
      <w:r w:rsidRPr="00462BFD">
        <w:rPr>
          <w:rFonts w:ascii="Times New Roman" w:hAnsi="Times New Roman" w:cs="Times New Roman"/>
          <w:sz w:val="28"/>
          <w:szCs w:val="28"/>
        </w:rPr>
        <w:t>маркёром</w:t>
      </w: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мотыгой</w:t>
      </w:r>
    </w:p>
    <w:p w:rsidR="00EB4E69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мерной лентой, шнуром или колышками и веревкой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EB4E69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B4E69" w:rsidRPr="00462BFD">
        <w:rPr>
          <w:rFonts w:ascii="Times New Roman" w:hAnsi="Times New Roman" w:cs="Times New Roman"/>
          <w:sz w:val="28"/>
          <w:szCs w:val="28"/>
          <w:u w:val="single"/>
        </w:rPr>
        <w:t xml:space="preserve">Уход за посевами гороха заключается </w:t>
      </w:r>
      <w:proofErr w:type="gramStart"/>
      <w:r w:rsidR="00EB4E69" w:rsidRPr="00462BFD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="00EB4E69" w:rsidRPr="00462BFD">
        <w:rPr>
          <w:rFonts w:ascii="Times New Roman" w:hAnsi="Times New Roman" w:cs="Times New Roman"/>
          <w:sz w:val="28"/>
          <w:szCs w:val="28"/>
          <w:u w:val="single"/>
        </w:rPr>
        <w:t>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62BFD">
        <w:rPr>
          <w:rFonts w:ascii="Times New Roman" w:hAnsi="Times New Roman" w:cs="Times New Roman"/>
          <w:sz w:val="28"/>
          <w:szCs w:val="28"/>
        </w:rPr>
        <w:t>рыхлении</w:t>
      </w:r>
      <w:proofErr w:type="gramEnd"/>
      <w:r w:rsidRPr="00462BFD">
        <w:rPr>
          <w:rFonts w:ascii="Times New Roman" w:hAnsi="Times New Roman" w:cs="Times New Roman"/>
          <w:sz w:val="28"/>
          <w:szCs w:val="28"/>
        </w:rPr>
        <w:t xml:space="preserve"> верхнего слоя почвы и борьбы с сорняками (боронование)</w:t>
      </w:r>
    </w:p>
    <w:p w:rsidR="00EB4E69" w:rsidRPr="00462BFD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поливе</w:t>
      </w:r>
    </w:p>
    <w:p w:rsidR="00EB4E69" w:rsidRDefault="00EB4E69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 xml:space="preserve">В) </w:t>
      </w:r>
      <w:r w:rsidR="00AE3DFA" w:rsidRPr="00462BFD">
        <w:rPr>
          <w:rFonts w:ascii="Times New Roman" w:hAnsi="Times New Roman" w:cs="Times New Roman"/>
          <w:sz w:val="28"/>
          <w:szCs w:val="28"/>
        </w:rPr>
        <w:t>прополке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AE3DFA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E3DFA" w:rsidRPr="00462BFD">
        <w:rPr>
          <w:rFonts w:ascii="Times New Roman" w:hAnsi="Times New Roman" w:cs="Times New Roman"/>
          <w:sz w:val="28"/>
          <w:szCs w:val="28"/>
          <w:u w:val="single"/>
        </w:rPr>
        <w:t>Зрелое зерно имеет признаки: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3DFA" w:rsidRPr="00462BFD" w:rsidRDefault="00AE3DFA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зеленые плоды, зеленые листья</w:t>
      </w:r>
    </w:p>
    <w:p w:rsidR="00AE3DFA" w:rsidRPr="00462BFD" w:rsidRDefault="00AE3DFA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подсыхают листья, пожелтение плодов на нижней и средней частях растения.</w:t>
      </w:r>
    </w:p>
    <w:p w:rsidR="00AE3DFA" w:rsidRDefault="00AE3DFA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В) желтые плоды, желтые листья</w:t>
      </w: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AE3DFA" w:rsidRDefault="000E1857" w:rsidP="000E185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E3DFA" w:rsidRPr="00462BFD">
        <w:rPr>
          <w:rFonts w:ascii="Times New Roman" w:hAnsi="Times New Roman" w:cs="Times New Roman"/>
          <w:sz w:val="28"/>
          <w:szCs w:val="28"/>
          <w:u w:val="single"/>
        </w:rPr>
        <w:t>При уборке гороха вручную приступать к лущению нужно…</w:t>
      </w:r>
    </w:p>
    <w:p w:rsidR="000E1857" w:rsidRPr="00462BFD" w:rsidRDefault="000E1857" w:rsidP="000E18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3DFA" w:rsidRPr="00462BFD" w:rsidRDefault="00AE3DFA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А) когда высохнут совсем плоды и часть стеблей</w:t>
      </w:r>
    </w:p>
    <w:p w:rsidR="00EB4E69" w:rsidRDefault="00AE3DFA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Б) подсыхают листья, пожелтение плодов на нижней и средней частях растения.</w:t>
      </w: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E1857" w:rsidRPr="00462BFD" w:rsidRDefault="000E1857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62BFD" w:rsidRPr="000E1857" w:rsidRDefault="00462BFD" w:rsidP="000E1857">
      <w:pPr>
        <w:pStyle w:val="a3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1857">
        <w:rPr>
          <w:rFonts w:ascii="Times New Roman" w:hAnsi="Times New Roman" w:cs="Times New Roman"/>
          <w:b/>
          <w:i/>
          <w:sz w:val="28"/>
          <w:szCs w:val="28"/>
        </w:rPr>
        <w:t>Критерии оценки:</w:t>
      </w:r>
    </w:p>
    <w:p w:rsidR="00462BFD" w:rsidRPr="00462BFD" w:rsidRDefault="00462BFD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462BFD" w:rsidRPr="00462BFD" w:rsidRDefault="00462BFD" w:rsidP="000E1857">
      <w:p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За 18-24  правильных ответов – «5»</w:t>
      </w:r>
    </w:p>
    <w:p w:rsidR="00462BFD" w:rsidRPr="00462BFD" w:rsidRDefault="00462BFD" w:rsidP="000E1857">
      <w:p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За 12-17 правильных ответов – «4»</w:t>
      </w:r>
    </w:p>
    <w:p w:rsidR="00462BFD" w:rsidRPr="00462BFD" w:rsidRDefault="00462BFD" w:rsidP="000E1857">
      <w:p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62BFD">
        <w:rPr>
          <w:rFonts w:ascii="Times New Roman" w:hAnsi="Times New Roman" w:cs="Times New Roman"/>
          <w:sz w:val="28"/>
          <w:szCs w:val="28"/>
        </w:rPr>
        <w:t>За 16 и менее 16 правильных ответов – «3»</w:t>
      </w:r>
    </w:p>
    <w:p w:rsidR="00462BFD" w:rsidRPr="00462BFD" w:rsidRDefault="00462BFD" w:rsidP="000E1857">
      <w:pPr>
        <w:pStyle w:val="a3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62BFD" w:rsidRPr="00462BFD" w:rsidSect="00AE3D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31AD"/>
    <w:multiLevelType w:val="hybridMultilevel"/>
    <w:tmpl w:val="562C6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5FA9"/>
    <w:rsid w:val="000E1857"/>
    <w:rsid w:val="003C6BD3"/>
    <w:rsid w:val="00462BFD"/>
    <w:rsid w:val="00521BF5"/>
    <w:rsid w:val="005716D2"/>
    <w:rsid w:val="005E0FD0"/>
    <w:rsid w:val="00652444"/>
    <w:rsid w:val="00757151"/>
    <w:rsid w:val="00785FA9"/>
    <w:rsid w:val="007F0606"/>
    <w:rsid w:val="00841BDD"/>
    <w:rsid w:val="00A46BD3"/>
    <w:rsid w:val="00A610EC"/>
    <w:rsid w:val="00AE3DFA"/>
    <w:rsid w:val="00B07323"/>
    <w:rsid w:val="00B64683"/>
    <w:rsid w:val="00BE5078"/>
    <w:rsid w:val="00EB4E69"/>
    <w:rsid w:val="00EC2833"/>
    <w:rsid w:val="00F54F8F"/>
    <w:rsid w:val="00F6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14</cp:revision>
  <cp:lastPrinted>2016-01-28T19:59:00Z</cp:lastPrinted>
  <dcterms:created xsi:type="dcterms:W3CDTF">2016-01-28T13:13:00Z</dcterms:created>
  <dcterms:modified xsi:type="dcterms:W3CDTF">2016-12-13T21:49:00Z</dcterms:modified>
</cp:coreProperties>
</file>